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1000000">
      <w:pPr>
        <w:pStyle w:val="Style_1"/>
        <w:ind w:firstLine="708" w:left="708"/>
      </w:pPr>
    </w:p>
    <w:p w14:paraId="02000000">
      <w:pPr>
        <w:ind w:right="19"/>
        <w:rPr>
          <w:sz w:val="20"/>
        </w:rPr>
      </w:pPr>
      <w:r>
        <w:rPr>
          <w:sz w:val="20"/>
        </w:rPr>
        <w:t xml:space="preserve">                               </w:t>
      </w:r>
    </w:p>
    <w:p w14:paraId="03000000">
      <w:pPr>
        <w:ind w:right="19"/>
      </w:pPr>
      <w:r>
        <w:rPr>
          <w:sz w:val="20"/>
        </w:rPr>
        <w:t xml:space="preserve">                                   </w:t>
      </w:r>
      <w:r>
        <w:rPr>
          <w:sz w:val="20"/>
        </w:rPr>
        <w:t xml:space="preserve">           </w:t>
      </w:r>
      <w:r>
        <w:rPr>
          <w:sz w:val="20"/>
        </w:rPr>
        <w:t xml:space="preserve">                               </w:t>
      </w:r>
      <w:r>
        <w:rPr>
          <w:sz w:val="20"/>
        </w:rPr>
        <w:t xml:space="preserve"> </w:t>
      </w:r>
      <w:r>
        <w:drawing>
          <wp:inline>
            <wp:extent cx="866775" cy="866775"/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1" r:link=""/>
                    <a:stretch/>
                  </pic:blipFill>
                  <pic:spPr>
                    <a:xfrm rot="0">
                      <a:off x="0" y="0"/>
                      <a:ext cx="866775" cy="8667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ind w:right="19"/>
        <w:jc w:val="center"/>
        <w:rPr>
          <w:sz w:val="30"/>
        </w:rPr>
      </w:pPr>
    </w:p>
    <w:p w14:paraId="05000000">
      <w:pPr>
        <w:ind w:right="19"/>
        <w:jc w:val="center"/>
        <w:rPr>
          <w:b w:val="1"/>
          <w:color w:val="000000"/>
          <w:spacing w:val="-6"/>
          <w:sz w:val="32"/>
        </w:rPr>
      </w:pPr>
      <w:r>
        <w:rPr>
          <w:b w:val="1"/>
          <w:color w:val="000000"/>
          <w:sz w:val="32"/>
        </w:rPr>
        <w:t xml:space="preserve">ГОСУДАРСТВЕННОЕ БЮДЖЕТНОЕ УЧРЕЖДЕНИЕ </w:t>
      </w:r>
      <w:r>
        <w:rPr>
          <w:b w:val="1"/>
          <w:color w:val="000000"/>
          <w:spacing w:val="-6"/>
          <w:sz w:val="32"/>
        </w:rPr>
        <w:t>МОСКОВСКОЙ ОБЛАСТИ</w:t>
      </w:r>
    </w:p>
    <w:p w14:paraId="06000000">
      <w:pPr>
        <w:ind w:right="19"/>
        <w:jc w:val="center"/>
        <w:rPr>
          <w:b w:val="1"/>
          <w:color w:val="000000"/>
          <w:spacing w:val="-6"/>
          <w:sz w:val="32"/>
        </w:rPr>
      </w:pPr>
      <w:r>
        <w:rPr>
          <w:b w:val="1"/>
          <w:color w:val="000000"/>
          <w:spacing w:val="-6"/>
          <w:sz w:val="32"/>
        </w:rPr>
        <w:t>«МОСАВТОДОР»</w:t>
      </w:r>
    </w:p>
    <w:p w14:paraId="07000000">
      <w:pPr>
        <w:ind w:right="19"/>
        <w:jc w:val="center"/>
        <w:rPr>
          <w:b w:val="1"/>
          <w:color w:val="000000"/>
          <w:spacing w:val="-6"/>
          <w:sz w:val="22"/>
        </w:rPr>
      </w:pPr>
    </w:p>
    <w:tbl>
      <w:tblPr>
        <w:tblStyle w:val="Style_2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</w:tblPr>
      <w:tblGrid>
        <w:gridCol w:w="5920"/>
        <w:gridCol w:w="4111"/>
      </w:tblGrid>
      <w:tr>
        <w:tc>
          <w:tcPr>
            <w:tcW w:type="dxa" w:w="5920"/>
          </w:tcPr>
          <w:p w14:paraId="08000000">
            <w:pPr>
              <w:ind w:right="19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143421, Красногорский район, </w:t>
            </w:r>
            <w:r>
              <w:rPr>
                <w:spacing w:val="-2"/>
                <w:sz w:val="22"/>
              </w:rPr>
              <w:t xml:space="preserve">26 км автодороги «Балтия», </w:t>
            </w:r>
            <w:r>
              <w:rPr>
                <w:spacing w:val="-2"/>
                <w:sz w:val="22"/>
              </w:rPr>
              <w:t>Бизнес-центр «Рига Ленд», стр. 3</w:t>
            </w:r>
          </w:p>
        </w:tc>
        <w:tc>
          <w:tcPr>
            <w:tcW w:type="dxa" w:w="4111"/>
          </w:tcPr>
          <w:p w14:paraId="09000000">
            <w:pPr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т</w:t>
            </w:r>
            <w:r>
              <w:rPr>
                <w:sz w:val="22"/>
              </w:rPr>
              <w:t xml:space="preserve">ел/факс: </w:t>
            </w:r>
            <w:r>
              <w:rPr>
                <w:sz w:val="22"/>
              </w:rPr>
              <w:t>8 (495) 287-37-97</w:t>
            </w:r>
            <w:r>
              <w:rPr>
                <w:sz w:val="22"/>
              </w:rPr>
              <w:t xml:space="preserve"> доб. 1207</w:t>
            </w:r>
            <w:r>
              <w:rPr>
                <w:sz w:val="22"/>
              </w:rPr>
              <w:t xml:space="preserve"> </w:t>
            </w:r>
          </w:p>
          <w:p w14:paraId="0A000000">
            <w:pPr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mail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t>press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mosavtodor</w:t>
            </w:r>
            <w:r>
              <w:rPr>
                <w:sz w:val="22"/>
              </w:rPr>
              <w:t>@</w:t>
            </w:r>
            <w:r>
              <w:rPr>
                <w:sz w:val="22"/>
              </w:rPr>
              <w:t>yandex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ru</w:t>
            </w:r>
          </w:p>
        </w:tc>
      </w:tr>
    </w:tbl>
    <w:p w14:paraId="0B000000">
      <w:pPr>
        <w:ind w:right="19"/>
      </w:pPr>
    </w:p>
    <w:tbl>
      <w:tblPr>
        <w:tblStyle w:val="Style_3"/>
        <w:tblInd w:type="dxa" w:w="-176"/>
        <w:tblBorders>
          <w:top w:color="000000" w:sz="4" w:val="single"/>
        </w:tblBorders>
      </w:tblPr>
      <w:tblGrid>
        <w:gridCol w:w="5086"/>
        <w:gridCol w:w="5086"/>
      </w:tblGrid>
      <w:tr>
        <w:trPr>
          <w:trHeight w:hRule="atLeast" w:val="74"/>
        </w:trPr>
        <w:tc>
          <w:tcPr>
            <w:tcW w:type="dxa" w:w="5086"/>
            <w:tcBorders>
              <w:top w:color="000000" w:sz="18" w:val="single"/>
            </w:tcBorders>
          </w:tcPr>
          <w:p w14:paraId="0C000000">
            <w:pPr>
              <w:spacing w:before="58"/>
              <w:ind/>
            </w:pPr>
          </w:p>
        </w:tc>
        <w:tc>
          <w:tcPr>
            <w:tcW w:type="dxa" w:w="5086"/>
            <w:tcBorders>
              <w:top w:color="000000" w:sz="18" w:val="single"/>
            </w:tcBorders>
          </w:tcPr>
          <w:p w14:paraId="0D000000">
            <w:pPr>
              <w:spacing w:before="58"/>
              <w:ind/>
            </w:pPr>
          </w:p>
        </w:tc>
      </w:tr>
    </w:tbl>
    <w:p w14:paraId="0E000000">
      <w:pPr>
        <w:tabs>
          <w:tab w:leader="underscore" w:pos="2064" w:val="left"/>
          <w:tab w:leader="underscore" w:pos="5670" w:val="left"/>
        </w:tabs>
        <w:ind w:firstLine="0" w:left="-284"/>
      </w:pPr>
      <w:r>
        <w:rPr>
          <w:b w:val="1"/>
          <w:sz w:val="22"/>
        </w:rPr>
        <w:t xml:space="preserve">                                                                                                                </w:t>
      </w:r>
      <w:r>
        <w:rPr>
          <w:b w:val="1"/>
          <w:sz w:val="22"/>
        </w:rPr>
        <w:t xml:space="preserve">                 </w:t>
      </w:r>
      <w:r>
        <w:rPr>
          <w:b w:val="1"/>
          <w:sz w:val="22"/>
        </w:rPr>
        <w:t xml:space="preserve">     </w:t>
      </w:r>
      <w:r>
        <w:rPr>
          <w:b w:val="1"/>
          <w:sz w:val="22"/>
        </w:rPr>
        <w:t xml:space="preserve"> </w:t>
      </w:r>
      <w:r>
        <w:rPr>
          <w:b w:val="1"/>
          <w:sz w:val="22"/>
        </w:rPr>
        <w:t xml:space="preserve">      </w:t>
      </w:r>
      <w:r>
        <w:rPr>
          <w:b w:val="1"/>
          <w:sz w:val="22"/>
        </w:rPr>
        <w:t xml:space="preserve">  </w:t>
      </w:r>
      <w:r>
        <w:rPr>
          <w:b w:val="1"/>
          <w:sz w:val="20"/>
        </w:rPr>
        <w:t>Справочная информация</w:t>
      </w:r>
    </w:p>
    <w:p w14:paraId="0F000000">
      <w:pPr>
        <w:ind/>
        <w:jc w:val="both"/>
        <w:rPr>
          <w:b w:val="1"/>
        </w:rPr>
      </w:pPr>
    </w:p>
    <w:p w14:paraId="10000000">
      <w:pPr>
        <w:ind/>
        <w:jc w:val="both"/>
        <w:rPr>
          <w:rFonts w:ascii="Times New Roman" w:hAnsi="Times New Roman"/>
          <w:b w:val="1"/>
          <w:sz w:val="24"/>
        </w:rPr>
      </w:pPr>
    </w:p>
    <w:p w14:paraId="11000000">
      <w:r>
        <w:t>Специалисты подрядной организации приступили к ремонту мостового перехода через р. Маглуша у пос. Красный на 3,3 км а/д «Волоколамское шоссе-Брыково-Новый Иерусалим» в г.о. Истра. В настоящее время проводятся работы по фрезерованию старого асфальтобетонного покрытия. На время проведения работ движение по мосту будет поочередно перекрываться по каждой полосе.</w:t>
      </w:r>
    </w:p>
    <w:p w14:paraId="12000000"/>
    <w:p w14:paraId="13000000">
      <w:r>
        <w:t>В рамках ремонта будут выполнены работы по замене мостового полотна и несущих балок, устройству гидроизоляционных плит и системы водоотвода, ремонту конусов и лестничных сходов, переустройству пешеходных дорожек, нанесению разметки и установки соответствующих дорожных знаков.</w:t>
      </w:r>
    </w:p>
    <w:p w14:paraId="14000000"/>
    <w:p w14:paraId="15000000">
      <w:r>
        <w:t>Мостовой переход включен в программу капитального ремонта искусственных сооружений на основании результатов обследования, которое выявило дефекты дорожного покрытия, деформирование балок и коррозию металлических частей, а также нарушение гидроизоляции плит.</w:t>
      </w:r>
    </w:p>
    <w:p w14:paraId="16000000"/>
    <w:p w14:paraId="17000000">
      <w:pPr>
        <w:ind/>
        <w:jc w:val="both"/>
      </w:pPr>
      <w:r>
        <w:t>Ремонтные работы планируется завершить в III квартале 2020 года. Заказчик работ – ГБУ МО «Мосавтодор», подрячик – АО «ПРИОРИТЕТ-СТРОЙ ИНЖИНИРИНГ».</w:t>
      </w:r>
    </w:p>
    <w:p w14:paraId="18000000">
      <w:r>
        <w:t>_____</w:t>
      </w:r>
      <w:r>
        <w:t>_____________________________</w:t>
      </w:r>
    </w:p>
    <w:p w14:paraId="19000000">
      <w:pPr>
        <w:rPr>
          <w:b w:val="1"/>
          <w:i w:val="1"/>
        </w:rPr>
      </w:pPr>
      <w:r>
        <w:rPr>
          <w:b w:val="1"/>
          <w:i w:val="1"/>
        </w:rPr>
        <w:t>Пресс-служба ГБУ МО «Мосавтодор»</w:t>
      </w:r>
    </w:p>
    <w:p w14:paraId="1A000000">
      <w:pPr>
        <w:pStyle w:val="Style_4"/>
        <w:spacing w:after="200"/>
        <w:ind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drawing>
          <wp:inline>
            <wp:extent cx="228600" cy="228600"/>
            <wp:docPr id="2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2" r:link=""/>
                    <a:stretch/>
                  </pic:blipFill>
                  <pic:spPr>
                    <a:xfrm rot="0">
                      <a:off x="0" y="0"/>
                      <a:ext cx="228600" cy="228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 w:val="1"/>
        </w:rPr>
        <w:t xml:space="preserve"> </w:t>
      </w:r>
      <w:r>
        <w:rPr>
          <w:rFonts w:ascii="Times New Roman" w:hAnsi="Times New Roman"/>
          <w:i w:val="1"/>
        </w:rPr>
        <w:drawing>
          <wp:inline>
            <wp:extent cx="228600" cy="228600"/>
            <wp:docPr id="3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3" r:link=""/>
                    <a:stretch/>
                  </pic:blipFill>
                  <pic:spPr>
                    <a:xfrm rot="0">
                      <a:off x="0" y="0"/>
                      <a:ext cx="228600" cy="228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 w:val="1"/>
        </w:rPr>
        <w:t xml:space="preserve"> </w:t>
      </w:r>
      <w:r>
        <w:rPr>
          <w:rFonts w:ascii="Times New Roman" w:hAnsi="Times New Roman"/>
          <w:i w:val="1"/>
        </w:rPr>
        <w:drawing>
          <wp:inline>
            <wp:extent cx="224155" cy="224155"/>
            <wp:docPr id="4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4" r:link=""/>
                    <a:stretch/>
                  </pic:blipFill>
                  <pic:spPr>
                    <a:xfrm rot="0">
                      <a:off x="0" y="0"/>
                      <a:ext cx="224155" cy="22415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 w:val="1"/>
        </w:rPr>
        <w:t xml:space="preserve"> </w:t>
      </w:r>
      <w:r>
        <w:rPr>
          <w:rFonts w:ascii="Times New Roman" w:hAnsi="Times New Roman"/>
          <w:i w:val="1"/>
        </w:rPr>
        <w:drawing>
          <wp:inline>
            <wp:extent cx="227965" cy="224155"/>
            <wp:docPr id="5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5" r:link=""/>
                    <a:stretch/>
                  </pic:blipFill>
                  <pic:spPr>
                    <a:xfrm rot="0">
                      <a:off x="0" y="0"/>
                      <a:ext cx="227965" cy="22415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type w:val="continuous"/>
      <w:pgSz w:h="16840" w:w="11907"/>
      <w:pgMar w:bottom="426" w:footer="0" w:gutter="0" w:header="0" w:left="1418" w:right="567" w:top="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Emphasis"/>
    <w:basedOn w:val="Style_10"/>
    <w:link w:val="Style_9_ch"/>
    <w:rPr>
      <w:i w:val="1"/>
    </w:rPr>
  </w:style>
  <w:style w:styleId="Style_9_ch" w:type="character">
    <w:name w:val="Emphasis"/>
    <w:basedOn w:val="Style_10_ch"/>
    <w:link w:val="Style_9"/>
    <w:rPr>
      <w:i w:val="1"/>
    </w:rPr>
  </w:style>
  <w:style w:styleId="Style_11" w:type="paragraph">
    <w:name w:val="toc 7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List Paragraph"/>
    <w:basedOn w:val="Style_5"/>
    <w:link w:val="Style_12_ch"/>
    <w:pPr>
      <w:ind w:firstLine="0" w:left="720"/>
      <w:contextualSpacing w:val="1"/>
    </w:pPr>
  </w:style>
  <w:style w:styleId="Style_12_ch" w:type="character">
    <w:name w:val="List Paragraph"/>
    <w:basedOn w:val="Style_5_ch"/>
    <w:link w:val="Style_12"/>
  </w:style>
  <w:style w:styleId="Style_13" w:type="paragraph">
    <w:name w:val="heading 3"/>
    <w:basedOn w:val="Style_5"/>
    <w:next w:val="Style_5"/>
    <w:link w:val="Style_13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3_ch" w:type="character">
    <w:name w:val="heading 3"/>
    <w:basedOn w:val="Style_5_ch"/>
    <w:link w:val="Style_13"/>
    <w:rPr>
      <w:rFonts w:ascii="Arial" w:hAnsi="Arial"/>
      <w:b w:val="1"/>
      <w:sz w:val="26"/>
    </w:rPr>
  </w:style>
  <w:style w:styleId="Style_14" w:type="paragraph">
    <w:name w:val="No Spacing"/>
    <w:link w:val="Style_14_ch"/>
    <w:rPr>
      <w:rFonts w:ascii="Calibri" w:hAnsi="Calibri"/>
      <w:sz w:val="22"/>
    </w:rPr>
  </w:style>
  <w:style w:styleId="Style_14_ch" w:type="character">
    <w:name w:val="No Spacing"/>
    <w:link w:val="Style_14"/>
    <w:rPr>
      <w:rFonts w:ascii="Calibri" w:hAnsi="Calibri"/>
      <w:sz w:val="22"/>
    </w:rPr>
  </w:style>
  <w:style w:styleId="Style_15" w:type="paragraph">
    <w:name w:val="Strong"/>
    <w:basedOn w:val="Style_10"/>
    <w:link w:val="Style_15_ch"/>
    <w:rPr>
      <w:b w:val="1"/>
    </w:rPr>
  </w:style>
  <w:style w:styleId="Style_15_ch" w:type="character">
    <w:name w:val="Strong"/>
    <w:basedOn w:val="Style_10_ch"/>
    <w:link w:val="Style_15"/>
    <w:rPr>
      <w:b w:val="1"/>
    </w:rPr>
  </w:style>
  <w:style w:styleId="Style_16" w:type="paragraph">
    <w:name w:val="FollowedHyperlink"/>
    <w:basedOn w:val="Style_10"/>
    <w:link w:val="Style_16_ch"/>
    <w:rPr>
      <w:color w:themeColor="followedHyperlink" w:val="000000"/>
      <w:u w:val="single"/>
    </w:rPr>
  </w:style>
  <w:style w:styleId="Style_16_ch" w:type="character">
    <w:name w:val="FollowedHyperlink"/>
    <w:basedOn w:val="Style_10_ch"/>
    <w:link w:val="Style_16"/>
    <w:rPr>
      <w:color w:themeColor="followedHyperlink" w:val="000000"/>
      <w:u w:val="single"/>
    </w:rPr>
  </w:style>
  <w:style w:styleId="Style_17" w:type="paragraph">
    <w:name w:val="hidden1"/>
    <w:basedOn w:val="Style_10"/>
    <w:link w:val="Style_17_ch"/>
  </w:style>
  <w:style w:styleId="Style_17_ch" w:type="character">
    <w:name w:val="hidden1"/>
    <w:basedOn w:val="Style_10_ch"/>
    <w:link w:val="Style_17"/>
  </w:style>
  <w:style w:styleId="Style_18" w:type="paragraph">
    <w:name w:val="mail-message-map-nobreak"/>
    <w:basedOn w:val="Style_10"/>
    <w:link w:val="Style_18_ch"/>
  </w:style>
  <w:style w:styleId="Style_18_ch" w:type="character">
    <w:name w:val="mail-message-map-nobreak"/>
    <w:basedOn w:val="Style_10_ch"/>
    <w:link w:val="Style_18"/>
  </w:style>
  <w:style w:styleId="Style_19" w:type="paragraph">
    <w:name w:val="hidden"/>
    <w:basedOn w:val="Style_5"/>
    <w:link w:val="Style_19_ch"/>
    <w:pPr>
      <w:spacing w:afterAutospacing="on" w:beforeAutospacing="on"/>
      <w:ind/>
    </w:pPr>
    <w:rPr>
      <w:rFonts w:ascii="Arial Unicode MS" w:hAnsi="Arial Unicode MS"/>
    </w:rPr>
  </w:style>
  <w:style w:styleId="Style_19_ch" w:type="character">
    <w:name w:val="hidden"/>
    <w:basedOn w:val="Style_5_ch"/>
    <w:link w:val="Style_19"/>
    <w:rPr>
      <w:rFonts w:ascii="Arial Unicode MS" w:hAnsi="Arial Unicode MS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" w:type="paragraph">
    <w:name w:val="Body Text"/>
    <w:basedOn w:val="Style_5"/>
    <w:link w:val="Style_1_ch"/>
    <w:rPr>
      <w:sz w:val="28"/>
    </w:rPr>
  </w:style>
  <w:style w:styleId="Style_1_ch" w:type="character">
    <w:name w:val="Body Text"/>
    <w:basedOn w:val="Style_5_ch"/>
    <w:link w:val="Style_1"/>
    <w:rPr>
      <w:sz w:val="28"/>
    </w:rPr>
  </w:style>
  <w:style w:styleId="Style_20" w:type="paragraph">
    <w:name w:val="toc 3"/>
    <w:link w:val="Style_20_ch"/>
    <w:uiPriority w:val="39"/>
    <w:pPr>
      <w:ind w:firstLine="0" w:left="400"/>
    </w:pPr>
  </w:style>
  <w:style w:styleId="Style_20_ch" w:type="character">
    <w:name w:val="toc 3"/>
    <w:link w:val="Style_20"/>
  </w:style>
  <w:style w:styleId="Style_21" w:type="paragraph">
    <w:name w:val="page number"/>
    <w:basedOn w:val="Style_10"/>
    <w:link w:val="Style_21_ch"/>
  </w:style>
  <w:style w:styleId="Style_21_ch" w:type="character">
    <w:name w:val="page number"/>
    <w:basedOn w:val="Style_10_ch"/>
    <w:link w:val="Style_21"/>
  </w:style>
  <w:style w:styleId="Style_22" w:type="paragraph">
    <w:name w:val="Balloon Text"/>
    <w:basedOn w:val="Style_5"/>
    <w:link w:val="Style_22_ch"/>
    <w:rPr>
      <w:rFonts w:ascii="Tahoma" w:hAnsi="Tahoma"/>
      <w:sz w:val="16"/>
    </w:rPr>
  </w:style>
  <w:style w:styleId="Style_22_ch" w:type="character">
    <w:name w:val="Balloon Text"/>
    <w:basedOn w:val="Style_5_ch"/>
    <w:link w:val="Style_22"/>
    <w:rPr>
      <w:rFonts w:ascii="Tahoma" w:hAnsi="Tahoma"/>
      <w:sz w:val="16"/>
    </w:rPr>
  </w:style>
  <w:style w:styleId="Style_23" w:type="paragraph">
    <w:name w:val="heading 5"/>
    <w:link w:val="Style_2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3_ch" w:type="character">
    <w:name w:val="heading 5"/>
    <w:link w:val="Style_23"/>
    <w:rPr>
      <w:rFonts w:ascii="XO Thames" w:hAnsi="XO Thames"/>
      <w:b w:val="1"/>
      <w:color w:val="000000"/>
      <w:sz w:val="22"/>
    </w:rPr>
  </w:style>
  <w:style w:styleId="Style_24" w:type="paragraph">
    <w:name w:val="heading 1"/>
    <w:basedOn w:val="Style_5"/>
    <w:next w:val="Style_5"/>
    <w:link w:val="Style_24_ch"/>
    <w:uiPriority w:val="9"/>
    <w:qFormat/>
    <w:pPr>
      <w:keepNext w:val="1"/>
      <w:ind/>
      <w:outlineLvl w:val="0"/>
    </w:pPr>
    <w:rPr>
      <w:sz w:val="28"/>
    </w:rPr>
  </w:style>
  <w:style w:styleId="Style_24_ch" w:type="character">
    <w:name w:val="heading 1"/>
    <w:basedOn w:val="Style_5_ch"/>
    <w:link w:val="Style_24"/>
    <w:rPr>
      <w:sz w:val="28"/>
    </w:rPr>
  </w:style>
  <w:style w:styleId="Style_25" w:type="paragraph">
    <w:name w:val="Hyperlink"/>
    <w:link w:val="Style_25_ch"/>
    <w:rPr>
      <w:color w:val="336699"/>
      <w:u w:val="single"/>
    </w:rPr>
  </w:style>
  <w:style w:styleId="Style_25_ch" w:type="character">
    <w:name w:val="Hyperlink"/>
    <w:link w:val="Style_25"/>
    <w:rPr>
      <w:color w:val="336699"/>
      <w:u w:val="single"/>
    </w:rPr>
  </w:style>
  <w:style w:styleId="Style_26" w:type="paragraph">
    <w:name w:val="Footnote"/>
    <w:link w:val="Style_26_ch"/>
    <w:rPr>
      <w:rFonts w:ascii="XO Thames" w:hAnsi="XO Thames"/>
      <w:color w:val="757575"/>
      <w:sz w:val="20"/>
    </w:rPr>
  </w:style>
  <w:style w:styleId="Style_26_ch" w:type="character">
    <w:name w:val="Footnote"/>
    <w:link w:val="Style_26"/>
    <w:rPr>
      <w:rFonts w:ascii="XO Thames" w:hAnsi="XO Thames"/>
      <w:color w:val="757575"/>
      <w:sz w:val="20"/>
    </w:rPr>
  </w:style>
  <w:style w:styleId="Style_27" w:type="paragraph">
    <w:name w:val="heading 8"/>
    <w:basedOn w:val="Style_5"/>
    <w:next w:val="Style_5"/>
    <w:link w:val="Style_27_ch"/>
    <w:uiPriority w:val="9"/>
    <w:qFormat/>
    <w:pPr>
      <w:spacing w:after="60" w:before="240"/>
      <w:ind/>
      <w:outlineLvl w:val="7"/>
    </w:pPr>
    <w:rPr>
      <w:i w:val="1"/>
    </w:rPr>
  </w:style>
  <w:style w:styleId="Style_27_ch" w:type="character">
    <w:name w:val="heading 8"/>
    <w:basedOn w:val="Style_5_ch"/>
    <w:link w:val="Style_27"/>
    <w:rPr>
      <w:i w:val="1"/>
    </w:rPr>
  </w:style>
  <w:style w:styleId="Style_28" w:type="paragraph">
    <w:name w:val="toc 1"/>
    <w:link w:val="Style_28_ch"/>
    <w:uiPriority w:val="39"/>
    <w:pPr>
      <w:ind w:firstLine="0" w:left="0"/>
    </w:pPr>
    <w:rPr>
      <w:rFonts w:ascii="XO Thames" w:hAnsi="XO Thames"/>
      <w:b w:val="1"/>
    </w:rPr>
  </w:style>
  <w:style w:styleId="Style_28_ch" w:type="character">
    <w:name w:val="toc 1"/>
    <w:link w:val="Style_28"/>
    <w:rPr>
      <w:rFonts w:ascii="XO Thames" w:hAnsi="XO Thames"/>
      <w:b w:val="1"/>
    </w:rPr>
  </w:style>
  <w:style w:styleId="Style_29" w:type="paragraph">
    <w:name w:val="Header and Footer"/>
    <w:link w:val="Style_29_ch"/>
    <w:pPr>
      <w:spacing w:line="360" w:lineRule="auto"/>
      <w:ind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4" w:type="paragraph">
    <w:name w:val="Normal (Web)"/>
    <w:basedOn w:val="Style_5"/>
    <w:link w:val="Style_4_ch"/>
    <w:pPr>
      <w:spacing w:after="240" w:before="240"/>
      <w:ind/>
    </w:pPr>
    <w:rPr>
      <w:rFonts w:ascii="Arial Unicode MS" w:hAnsi="Arial Unicode MS"/>
    </w:rPr>
  </w:style>
  <w:style w:styleId="Style_4_ch" w:type="character">
    <w:name w:val="Normal (Web)"/>
    <w:basedOn w:val="Style_5_ch"/>
    <w:link w:val="Style_4"/>
    <w:rPr>
      <w:rFonts w:ascii="Arial Unicode MS" w:hAnsi="Arial Unicode MS"/>
    </w:rPr>
  </w:style>
  <w:style w:styleId="Style_30" w:type="paragraph">
    <w:name w:val="Body Text 2"/>
    <w:basedOn w:val="Style_5"/>
    <w:link w:val="Style_30_ch"/>
    <w:pPr>
      <w:spacing w:after="120" w:line="480" w:lineRule="auto"/>
      <w:ind/>
    </w:pPr>
  </w:style>
  <w:style w:styleId="Style_30_ch" w:type="character">
    <w:name w:val="Body Text 2"/>
    <w:basedOn w:val="Style_5_ch"/>
    <w:link w:val="Style_30"/>
  </w:style>
  <w:style w:styleId="Style_31" w:type="paragraph">
    <w:name w:val="toc 9"/>
    <w:link w:val="Style_31_ch"/>
    <w:uiPriority w:val="39"/>
    <w:pPr>
      <w:ind w:firstLine="0" w:left="1600"/>
    </w:pPr>
  </w:style>
  <w:style w:styleId="Style_31_ch" w:type="character">
    <w:name w:val="toc 9"/>
    <w:link w:val="Style_31"/>
  </w:style>
  <w:style w:styleId="Style_32" w:type="paragraph">
    <w:name w:val="js-extracted-address"/>
    <w:basedOn w:val="Style_10"/>
    <w:link w:val="Style_32_ch"/>
  </w:style>
  <w:style w:styleId="Style_32_ch" w:type="character">
    <w:name w:val="js-extracted-address"/>
    <w:basedOn w:val="Style_10_ch"/>
    <w:link w:val="Style_32"/>
  </w:style>
  <w:style w:styleId="Style_33" w:type="paragraph">
    <w:name w:val="toc 8"/>
    <w:link w:val="Style_33_ch"/>
    <w:uiPriority w:val="39"/>
    <w:pPr>
      <w:ind w:firstLine="0" w:left="1400"/>
    </w:pPr>
  </w:style>
  <w:style w:styleId="Style_33_ch" w:type="character">
    <w:name w:val="toc 8"/>
    <w:link w:val="Style_33"/>
  </w:style>
  <w:style w:styleId="Style_34" w:type="paragraph">
    <w:name w:val="header"/>
    <w:basedOn w:val="Style_5"/>
    <w:link w:val="Style_34_ch"/>
    <w:pPr>
      <w:tabs>
        <w:tab w:leader="none" w:pos="4677" w:val="center"/>
        <w:tab w:leader="none" w:pos="9355" w:val="right"/>
      </w:tabs>
      <w:ind/>
    </w:pPr>
  </w:style>
  <w:style w:styleId="Style_34_ch" w:type="character">
    <w:name w:val="header"/>
    <w:basedOn w:val="Style_5_ch"/>
    <w:link w:val="Style_34"/>
  </w:style>
  <w:style w:styleId="Style_35" w:type="paragraph">
    <w:name w:val="apple-converted-space"/>
    <w:basedOn w:val="Style_10"/>
    <w:link w:val="Style_35_ch"/>
  </w:style>
  <w:style w:styleId="Style_35_ch" w:type="character">
    <w:name w:val="apple-converted-space"/>
    <w:basedOn w:val="Style_10_ch"/>
    <w:link w:val="Style_35"/>
  </w:style>
  <w:style w:styleId="Style_36" w:type="paragraph">
    <w:name w:val="toc 5"/>
    <w:link w:val="Style_36_ch"/>
    <w:uiPriority w:val="39"/>
    <w:pPr>
      <w:ind w:firstLine="0" w:left="800"/>
    </w:pPr>
  </w:style>
  <w:style w:styleId="Style_36_ch" w:type="character">
    <w:name w:val="toc 5"/>
    <w:link w:val="Style_36"/>
  </w:style>
  <w:style w:styleId="Style_37" w:type="paragraph">
    <w:name w:val="footer"/>
    <w:basedOn w:val="Style_5"/>
    <w:link w:val="Style_37_ch"/>
    <w:pPr>
      <w:tabs>
        <w:tab w:leader="none" w:pos="4677" w:val="center"/>
        <w:tab w:leader="none" w:pos="9355" w:val="right"/>
      </w:tabs>
      <w:ind/>
    </w:pPr>
  </w:style>
  <w:style w:styleId="Style_37_ch" w:type="character">
    <w:name w:val="footer"/>
    <w:basedOn w:val="Style_5_ch"/>
    <w:link w:val="Style_37"/>
  </w:style>
  <w:style w:styleId="Style_38" w:type="paragraph">
    <w:name w:val="ConsPlusTitle"/>
    <w:link w:val="Style_38_ch"/>
    <w:pPr>
      <w:widowControl w:val="0"/>
      <w:ind/>
    </w:pPr>
    <w:rPr>
      <w:rFonts w:ascii="Arial" w:hAnsi="Arial"/>
      <w:b w:val="1"/>
    </w:rPr>
  </w:style>
  <w:style w:styleId="Style_38_ch" w:type="character">
    <w:name w:val="ConsPlusTitle"/>
    <w:link w:val="Style_38"/>
    <w:rPr>
      <w:rFonts w:ascii="Arial" w:hAnsi="Arial"/>
      <w:b w:val="1"/>
    </w:rPr>
  </w:style>
  <w:style w:styleId="Style_39" w:type="paragraph">
    <w:name w:val="Subtitle"/>
    <w:link w:val="Style_39_ch"/>
    <w:uiPriority w:val="11"/>
    <w:qFormat/>
    <w:rPr>
      <w:rFonts w:ascii="XO Thames" w:hAnsi="XO Thames"/>
      <w:i w:val="1"/>
      <w:color w:val="616161"/>
      <w:sz w:val="24"/>
    </w:rPr>
  </w:style>
  <w:style w:styleId="Style_39_ch" w:type="character">
    <w:name w:val="Subtitle"/>
    <w:link w:val="Style_39"/>
    <w:rPr>
      <w:rFonts w:ascii="XO Thames" w:hAnsi="XO Thames"/>
      <w:i w:val="1"/>
      <w:color w:val="616161"/>
      <w:sz w:val="24"/>
    </w:rPr>
  </w:style>
  <w:style w:styleId="Style_40" w:type="paragraph">
    <w:name w:val="toc 10"/>
    <w:link w:val="Style_40_ch"/>
    <w:uiPriority w:val="39"/>
    <w:pPr>
      <w:ind w:firstLine="0" w:left="1800"/>
    </w:pPr>
  </w:style>
  <w:style w:styleId="Style_40_ch" w:type="character">
    <w:name w:val="toc 10"/>
    <w:link w:val="Style_40"/>
  </w:style>
  <w:style w:styleId="Style_41" w:type="paragraph">
    <w:name w:val="Title"/>
    <w:link w:val="Style_41_ch"/>
    <w:uiPriority w:val="10"/>
    <w:qFormat/>
    <w:rPr>
      <w:rFonts w:ascii="XO Thames" w:hAnsi="XO Thames"/>
      <w:b w:val="1"/>
      <w:sz w:val="52"/>
    </w:rPr>
  </w:style>
  <w:style w:styleId="Style_41_ch" w:type="character">
    <w:name w:val="Title"/>
    <w:link w:val="Style_41"/>
    <w:rPr>
      <w:rFonts w:ascii="XO Thames" w:hAnsi="XO Thames"/>
      <w:b w:val="1"/>
      <w:sz w:val="52"/>
    </w:rPr>
  </w:style>
  <w:style w:styleId="Style_42" w:type="paragraph">
    <w:name w:val="heading 4"/>
    <w:link w:val="Style_4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2_ch" w:type="character">
    <w:name w:val="heading 4"/>
    <w:link w:val="Style_42"/>
    <w:rPr>
      <w:rFonts w:ascii="XO Thames" w:hAnsi="XO Thames"/>
      <w:b w:val="1"/>
      <w:color w:val="595959"/>
      <w:sz w:val="26"/>
    </w:rPr>
  </w:style>
  <w:style w:styleId="Style_43" w:type="paragraph">
    <w:name w:val="heading 2"/>
    <w:basedOn w:val="Style_5"/>
    <w:next w:val="Style_5"/>
    <w:link w:val="Style_43_ch"/>
    <w:uiPriority w:val="9"/>
    <w:qFormat/>
    <w:pPr>
      <w:keepNext w:val="1"/>
      <w:ind/>
      <w:outlineLvl w:val="1"/>
    </w:pPr>
    <w:rPr>
      <w:b w:val="1"/>
      <w:sz w:val="28"/>
    </w:rPr>
  </w:style>
  <w:style w:styleId="Style_43_ch" w:type="character">
    <w:name w:val="heading 2"/>
    <w:basedOn w:val="Style_5_ch"/>
    <w:link w:val="Style_43"/>
    <w:rPr>
      <w:b w:val="1"/>
      <w:sz w:val="28"/>
    </w:rPr>
  </w:style>
  <w:style w:styleId="Style_44" w:type="paragraph">
    <w:name w:val="sm1"/>
    <w:link w:val="Style_44_ch"/>
    <w:rPr>
      <w:rFonts w:ascii="Verdana" w:hAnsi="Verdana"/>
      <w:sz w:val="17"/>
    </w:rPr>
  </w:style>
  <w:style w:styleId="Style_44_ch" w:type="character">
    <w:name w:val="sm1"/>
    <w:link w:val="Style_44"/>
    <w:rPr>
      <w:rFonts w:ascii="Verdana" w:hAnsi="Verdana"/>
      <w:sz w:val="17"/>
    </w:rPr>
  </w:style>
  <w:style w:styleId="Style_2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9" Target="stylesWithEffects.xml" Type="http://schemas.microsoft.com/office/2007/relationships/stylesWithEffects"/>
  <Relationship Id="rId5" Target="media/5.png" Type="http://schemas.openxmlformats.org/officeDocument/2006/relationships/image"/>
  <Relationship Id="rId8" Target="styles.xml" Type="http://schemas.openxmlformats.org/officeDocument/2006/relationships/styles"/>
  <Relationship Id="rId4" Target="media/4.png" Type="http://schemas.openxmlformats.org/officeDocument/2006/relationships/image"/>
  <Relationship Id="rId3" Target="media/3.png" Type="http://schemas.openxmlformats.org/officeDocument/2006/relationships/image"/>
  <Relationship Id="rId2" Target="media/2.pn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MyOffice-CoreFramework-Windows/13.0-597.96.2935.234.1@RELEASE-DESKTOP-MINT-ST-2</Application>
</Properties>
</file>